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5A7D6D" w14:textId="77777777" w:rsidR="00DB4C17" w:rsidRPr="00DB4C17" w:rsidRDefault="00DB4C17" w:rsidP="00DB4C17">
      <w:pPr>
        <w:rPr>
          <w:rFonts w:ascii="Times New Roman" w:hAnsi="Times New Roman" w:cs="Times New Roman"/>
        </w:rPr>
      </w:pPr>
      <w:r w:rsidRPr="00DB4C17">
        <w:rPr>
          <w:rFonts w:ascii="Times New Roman" w:hAnsi="Times New Roman" w:cs="Times New Roman"/>
        </w:rPr>
        <w:t>Tatyana Sumner</w:t>
      </w:r>
    </w:p>
    <w:p w14:paraId="048A88A1" w14:textId="77777777" w:rsidR="00DB4C17" w:rsidRPr="00DB4C17" w:rsidRDefault="00DB4C17" w:rsidP="00DB4C17">
      <w:pPr>
        <w:rPr>
          <w:rFonts w:ascii="Times New Roman" w:hAnsi="Times New Roman" w:cs="Times New Roman"/>
        </w:rPr>
      </w:pPr>
      <w:r w:rsidRPr="00DB4C17">
        <w:rPr>
          <w:rFonts w:ascii="Times New Roman" w:hAnsi="Times New Roman" w:cs="Times New Roman"/>
        </w:rPr>
        <w:t>7201T – Fall 2012</w:t>
      </w:r>
    </w:p>
    <w:p w14:paraId="51A84DA5" w14:textId="77777777" w:rsidR="00DB4C17" w:rsidRPr="00DB4C17" w:rsidRDefault="00DB4C17" w:rsidP="00DB4C17">
      <w:pPr>
        <w:rPr>
          <w:rFonts w:ascii="Times New Roman" w:hAnsi="Times New Roman" w:cs="Times New Roman"/>
        </w:rPr>
      </w:pPr>
    </w:p>
    <w:p w14:paraId="683E4F46" w14:textId="7AA35951" w:rsidR="00DB4C17" w:rsidRPr="00DB4C17" w:rsidRDefault="00DB4C17">
      <w:pPr>
        <w:rPr>
          <w:rFonts w:ascii="Times New Roman" w:hAnsi="Times New Roman" w:cs="Times New Roman"/>
        </w:rPr>
      </w:pPr>
      <w:r w:rsidRPr="00DB4C17">
        <w:rPr>
          <w:rFonts w:ascii="Times New Roman" w:hAnsi="Times New Roman" w:cs="Times New Roman"/>
        </w:rPr>
        <w:t xml:space="preserve">WIKI – </w:t>
      </w:r>
      <w:proofErr w:type="gramStart"/>
      <w:r w:rsidRPr="00DB4C17">
        <w:rPr>
          <w:rFonts w:ascii="Times New Roman" w:hAnsi="Times New Roman" w:cs="Times New Roman"/>
        </w:rPr>
        <w:t>2  Assignment</w:t>
      </w:r>
      <w:proofErr w:type="gramEnd"/>
    </w:p>
    <w:p w14:paraId="39742F6F" w14:textId="77777777" w:rsidR="00DB4C17" w:rsidRPr="00360723" w:rsidRDefault="00DB4C17">
      <w:pPr>
        <w:rPr>
          <w:rFonts w:ascii="Times New Roman" w:hAnsi="Times New Roman" w:cs="Times New Roman"/>
        </w:rPr>
      </w:pPr>
    </w:p>
    <w:p w14:paraId="394C8A98" w14:textId="77777777" w:rsidR="00DB4C17" w:rsidRPr="00360723" w:rsidRDefault="00DB4C17">
      <w:pPr>
        <w:rPr>
          <w:rFonts w:ascii="Times New Roman" w:hAnsi="Times New Roman" w:cs="Times New Roman"/>
        </w:rPr>
      </w:pPr>
    </w:p>
    <w:p w14:paraId="486DB7D1" w14:textId="77777777" w:rsidR="00DB4C17" w:rsidRPr="002C765B" w:rsidRDefault="00DB4C17" w:rsidP="009239E0">
      <w:pPr>
        <w:shd w:val="clear" w:color="auto" w:fill="F6FC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Times New Roman" w:hAnsi="Times New Roman" w:cs="Times New Roman"/>
        </w:rPr>
      </w:pPr>
      <w:r w:rsidRPr="002C765B">
        <w:rPr>
          <w:rFonts w:ascii="Times New Roman" w:hAnsi="Times New Roman" w:cs="Times New Roman"/>
        </w:rPr>
        <w:t xml:space="preserve">Daniels, H., </w:t>
      </w:r>
      <w:proofErr w:type="spellStart"/>
      <w:r w:rsidRPr="002C765B">
        <w:rPr>
          <w:rFonts w:ascii="Times New Roman" w:hAnsi="Times New Roman" w:cs="Times New Roman"/>
        </w:rPr>
        <w:t>Creese</w:t>
      </w:r>
      <w:proofErr w:type="spellEnd"/>
      <w:r w:rsidRPr="002C765B">
        <w:rPr>
          <w:rFonts w:ascii="Times New Roman" w:hAnsi="Times New Roman" w:cs="Times New Roman"/>
        </w:rPr>
        <w:t xml:space="preserve">, A., Valerie H., Leonard, D., &amp; Smith, M. (2001).  Gender and learning: Equity, equality and pedagogy. </w:t>
      </w:r>
      <w:r w:rsidRPr="002C765B">
        <w:rPr>
          <w:rFonts w:ascii="Times New Roman" w:hAnsi="Times New Roman" w:cs="Times New Roman"/>
          <w:i/>
          <w:iCs/>
        </w:rPr>
        <w:t>Support for Learning, 16</w:t>
      </w:r>
      <w:r w:rsidRPr="002C765B">
        <w:rPr>
          <w:rFonts w:ascii="Times New Roman" w:hAnsi="Times New Roman" w:cs="Times New Roman"/>
        </w:rPr>
        <w:t>(3), 112-116.</w:t>
      </w:r>
    </w:p>
    <w:p w14:paraId="3431BB85" w14:textId="77777777" w:rsidR="00D57E6E" w:rsidRPr="002C765B" w:rsidRDefault="00D57E6E" w:rsidP="00DB4C17">
      <w:pPr>
        <w:shd w:val="clear" w:color="auto" w:fill="F6FC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14:paraId="72F3BB0D" w14:textId="77777777" w:rsidR="00D57E6E" w:rsidRPr="002C765B" w:rsidRDefault="00D57E6E" w:rsidP="00DB4C17">
      <w:pPr>
        <w:shd w:val="clear" w:color="auto" w:fill="F6FC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C765B">
        <w:rPr>
          <w:rFonts w:ascii="Times New Roman" w:hAnsi="Times New Roman" w:cs="Times New Roman"/>
        </w:rPr>
        <w:t xml:space="preserve">This article examines differences in </w:t>
      </w:r>
      <w:r w:rsidR="00406C92" w:rsidRPr="002C765B">
        <w:rPr>
          <w:rFonts w:ascii="Times New Roman" w:hAnsi="Times New Roman" w:cs="Times New Roman"/>
        </w:rPr>
        <w:t xml:space="preserve">students’ behavior in classrooms based on gender.  The study approaches </w:t>
      </w:r>
      <w:r w:rsidR="00F112DD" w:rsidRPr="002C765B">
        <w:rPr>
          <w:rFonts w:ascii="Times New Roman" w:hAnsi="Times New Roman" w:cs="Times New Roman"/>
        </w:rPr>
        <w:t>the disparity between social expectation of hegemonic masculine traits and schooling practices.  The main concept in the article is for educators to embrace</w:t>
      </w:r>
      <w:r w:rsidR="00582B48" w:rsidRPr="002C765B">
        <w:rPr>
          <w:rFonts w:ascii="Times New Roman" w:hAnsi="Times New Roman" w:cs="Times New Roman"/>
        </w:rPr>
        <w:t xml:space="preserve"> “equality in difference” and provide instruction to boys and girls to support the individuality and various differences in order to achieve the same “equal” results in education.  </w:t>
      </w:r>
    </w:p>
    <w:p w14:paraId="0B5BC47B" w14:textId="77777777" w:rsidR="00841A03" w:rsidRPr="002C765B" w:rsidRDefault="00841A03" w:rsidP="00DB4C17">
      <w:pPr>
        <w:shd w:val="clear" w:color="auto" w:fill="F6FC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14:paraId="5A8D65BE" w14:textId="77777777" w:rsidR="001A2363" w:rsidRPr="002C765B" w:rsidRDefault="001A2363" w:rsidP="009239E0">
      <w:pPr>
        <w:pStyle w:val="HTMLPreformatted"/>
        <w:shd w:val="clear" w:color="auto" w:fill="F6FCFE"/>
        <w:ind w:left="720" w:hanging="720"/>
        <w:rPr>
          <w:rFonts w:ascii="Times New Roman" w:hAnsi="Times New Roman" w:cs="Times New Roman"/>
          <w:sz w:val="24"/>
          <w:szCs w:val="24"/>
        </w:rPr>
      </w:pPr>
      <w:proofErr w:type="spellStart"/>
      <w:r w:rsidRPr="002C765B">
        <w:rPr>
          <w:rFonts w:ascii="Times New Roman" w:hAnsi="Times New Roman" w:cs="Times New Roman"/>
          <w:sz w:val="24"/>
          <w:szCs w:val="24"/>
        </w:rPr>
        <w:t>Gool</w:t>
      </w:r>
      <w:proofErr w:type="spellEnd"/>
      <w:r w:rsidRPr="002C765B">
        <w:rPr>
          <w:rFonts w:ascii="Times New Roman" w:hAnsi="Times New Roman" w:cs="Times New Roman"/>
          <w:sz w:val="24"/>
          <w:szCs w:val="24"/>
        </w:rPr>
        <w:t xml:space="preserve">, J. A., Carpenter, J., Davies, S., </w:t>
      </w:r>
      <w:proofErr w:type="spellStart"/>
      <w:r w:rsidRPr="002C765B">
        <w:rPr>
          <w:rFonts w:ascii="Times New Roman" w:hAnsi="Times New Roman" w:cs="Times New Roman"/>
          <w:sz w:val="24"/>
          <w:szCs w:val="24"/>
        </w:rPr>
        <w:t>Ligos</w:t>
      </w:r>
      <w:proofErr w:type="spellEnd"/>
      <w:r w:rsidRPr="002C765B">
        <w:rPr>
          <w:rFonts w:ascii="Times New Roman" w:hAnsi="Times New Roman" w:cs="Times New Roman"/>
          <w:sz w:val="24"/>
          <w:szCs w:val="24"/>
        </w:rPr>
        <w:t xml:space="preserve">, T., </w:t>
      </w:r>
      <w:proofErr w:type="spellStart"/>
      <w:r w:rsidRPr="002C765B">
        <w:rPr>
          <w:rFonts w:ascii="Times New Roman" w:hAnsi="Times New Roman" w:cs="Times New Roman"/>
          <w:sz w:val="24"/>
          <w:szCs w:val="24"/>
        </w:rPr>
        <w:t>MacKenzie</w:t>
      </w:r>
      <w:proofErr w:type="spellEnd"/>
      <w:r w:rsidRPr="002C765B">
        <w:rPr>
          <w:rFonts w:ascii="Times New Roman" w:hAnsi="Times New Roman" w:cs="Times New Roman"/>
          <w:sz w:val="24"/>
          <w:szCs w:val="24"/>
        </w:rPr>
        <w:t xml:space="preserve"> L., </w:t>
      </w:r>
      <w:proofErr w:type="spellStart"/>
      <w:r w:rsidRPr="002C765B">
        <w:rPr>
          <w:rFonts w:ascii="Times New Roman" w:hAnsi="Times New Roman" w:cs="Times New Roman"/>
          <w:sz w:val="24"/>
          <w:szCs w:val="24"/>
        </w:rPr>
        <w:t>Schilp</w:t>
      </w:r>
      <w:proofErr w:type="gramStart"/>
      <w:r w:rsidRPr="002C765B">
        <w:rPr>
          <w:rFonts w:ascii="Times New Roman" w:hAnsi="Times New Roman" w:cs="Times New Roman"/>
          <w:sz w:val="24"/>
          <w:szCs w:val="24"/>
        </w:rPr>
        <w:t>,R</w:t>
      </w:r>
      <w:proofErr w:type="spellEnd"/>
      <w:proofErr w:type="gramEnd"/>
      <w:r w:rsidRPr="002C765B">
        <w:rPr>
          <w:rFonts w:ascii="Times New Roman" w:hAnsi="Times New Roman" w:cs="Times New Roman"/>
          <w:sz w:val="24"/>
          <w:szCs w:val="24"/>
        </w:rPr>
        <w:t xml:space="preserve">., &amp; </w:t>
      </w:r>
      <w:proofErr w:type="spellStart"/>
      <w:r w:rsidRPr="002C765B">
        <w:rPr>
          <w:rFonts w:ascii="Times New Roman" w:hAnsi="Times New Roman" w:cs="Times New Roman"/>
          <w:sz w:val="24"/>
          <w:szCs w:val="24"/>
        </w:rPr>
        <w:t>Schips</w:t>
      </w:r>
      <w:proofErr w:type="spellEnd"/>
      <w:r w:rsidRPr="002C765B">
        <w:rPr>
          <w:rFonts w:ascii="Times New Roman" w:hAnsi="Times New Roman" w:cs="Times New Roman"/>
          <w:sz w:val="24"/>
          <w:szCs w:val="24"/>
        </w:rPr>
        <w:t xml:space="preserve"> J. (2006). </w:t>
      </w:r>
      <w:proofErr w:type="gramStart"/>
      <w:r w:rsidRPr="002C765B">
        <w:rPr>
          <w:rFonts w:ascii="Times New Roman" w:hAnsi="Times New Roman" w:cs="Times New Roman"/>
          <w:sz w:val="24"/>
          <w:szCs w:val="24"/>
        </w:rPr>
        <w:t>Teacher bias of gender in the elementary classroom.</w:t>
      </w:r>
      <w:proofErr w:type="gramEnd"/>
      <w:r w:rsidRPr="002C765B">
        <w:rPr>
          <w:rFonts w:ascii="Times New Roman" w:hAnsi="Times New Roman" w:cs="Times New Roman"/>
          <w:sz w:val="24"/>
          <w:szCs w:val="24"/>
        </w:rPr>
        <w:t xml:space="preserve"> </w:t>
      </w:r>
      <w:proofErr w:type="gramStart"/>
      <w:r w:rsidRPr="002C765B">
        <w:rPr>
          <w:rFonts w:ascii="Times New Roman" w:hAnsi="Times New Roman" w:cs="Times New Roman"/>
          <w:i/>
          <w:iCs/>
          <w:sz w:val="24"/>
          <w:szCs w:val="24"/>
        </w:rPr>
        <w:t>Education Today, 4</w:t>
      </w:r>
      <w:r w:rsidRPr="002C765B">
        <w:rPr>
          <w:rFonts w:ascii="Times New Roman" w:hAnsi="Times New Roman" w:cs="Times New Roman"/>
          <w:sz w:val="24"/>
          <w:szCs w:val="24"/>
        </w:rPr>
        <w:t>(5), 27-30.</w:t>
      </w:r>
      <w:proofErr w:type="gramEnd"/>
    </w:p>
    <w:p w14:paraId="7D8519AA" w14:textId="77777777" w:rsidR="00841A03" w:rsidRPr="002C765B" w:rsidRDefault="00841A03" w:rsidP="00DB4C17">
      <w:pPr>
        <w:shd w:val="clear" w:color="auto" w:fill="F6FC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14:paraId="76368152" w14:textId="77777777" w:rsidR="00DB4C17" w:rsidRPr="002C765B" w:rsidRDefault="001A2363">
      <w:pPr>
        <w:rPr>
          <w:rFonts w:ascii="Times New Roman" w:hAnsi="Times New Roman" w:cs="Times New Roman"/>
        </w:rPr>
      </w:pPr>
      <w:r w:rsidRPr="002C765B">
        <w:rPr>
          <w:rFonts w:ascii="Times New Roman" w:hAnsi="Times New Roman" w:cs="Times New Roman"/>
        </w:rPr>
        <w:t xml:space="preserve">The article discusses how educators fall victim to the socially constructed stereotypes regarding gender and unconsciously translate these biases into their instructions in the classrooms.  Thus, the gender education that begins at birth is further reinforced in classrooms.  The article further examines the implications and the effect of </w:t>
      </w:r>
      <w:r w:rsidR="00344AAF" w:rsidRPr="002C765B">
        <w:rPr>
          <w:rFonts w:ascii="Times New Roman" w:hAnsi="Times New Roman" w:cs="Times New Roman"/>
        </w:rPr>
        <w:t>self-fulfilling</w:t>
      </w:r>
      <w:r w:rsidRPr="002C765B">
        <w:rPr>
          <w:rFonts w:ascii="Times New Roman" w:hAnsi="Times New Roman" w:cs="Times New Roman"/>
        </w:rPr>
        <w:t xml:space="preserve"> </w:t>
      </w:r>
      <w:r w:rsidR="00344AAF" w:rsidRPr="002C765B">
        <w:rPr>
          <w:rFonts w:ascii="Times New Roman" w:hAnsi="Times New Roman" w:cs="Times New Roman"/>
        </w:rPr>
        <w:t>prophecies</w:t>
      </w:r>
      <w:r w:rsidRPr="002C765B">
        <w:rPr>
          <w:rFonts w:ascii="Times New Roman" w:hAnsi="Times New Roman" w:cs="Times New Roman"/>
        </w:rPr>
        <w:t xml:space="preserve"> that </w:t>
      </w:r>
      <w:r w:rsidR="00344AAF" w:rsidRPr="002C765B">
        <w:rPr>
          <w:rFonts w:ascii="Times New Roman" w:hAnsi="Times New Roman" w:cs="Times New Roman"/>
        </w:rPr>
        <w:t xml:space="preserve">“imprison” children into gender-defined opportunities and achievements.  The authors offer possible interventions to begin correcting the gender biased learning by educating </w:t>
      </w:r>
      <w:proofErr w:type="gramStart"/>
      <w:r w:rsidR="00344AAF" w:rsidRPr="002C765B">
        <w:rPr>
          <w:rFonts w:ascii="Times New Roman" w:hAnsi="Times New Roman" w:cs="Times New Roman"/>
        </w:rPr>
        <w:t>teachers,</w:t>
      </w:r>
      <w:proofErr w:type="gramEnd"/>
      <w:r w:rsidR="00344AAF" w:rsidRPr="002C765B">
        <w:rPr>
          <w:rFonts w:ascii="Times New Roman" w:hAnsi="Times New Roman" w:cs="Times New Roman"/>
        </w:rPr>
        <w:t xml:space="preserve"> parents and students to change the attitudes associated with social gender binary stereotypes.</w:t>
      </w:r>
    </w:p>
    <w:p w14:paraId="240C1CA7" w14:textId="77777777" w:rsidR="00DB4C17" w:rsidRPr="002C765B" w:rsidRDefault="00DB4C17">
      <w:pPr>
        <w:rPr>
          <w:rFonts w:ascii="Times New Roman" w:hAnsi="Times New Roman" w:cs="Times New Roman"/>
        </w:rPr>
      </w:pPr>
    </w:p>
    <w:p w14:paraId="7FB401DD" w14:textId="77777777" w:rsidR="00252494" w:rsidRPr="002C765B" w:rsidRDefault="00252494">
      <w:pPr>
        <w:rPr>
          <w:rFonts w:ascii="Times New Roman" w:hAnsi="Times New Roman" w:cs="Times New Roman"/>
        </w:rPr>
      </w:pPr>
    </w:p>
    <w:p w14:paraId="37B87B43" w14:textId="77777777" w:rsidR="00360723" w:rsidRPr="002C765B" w:rsidRDefault="00360723" w:rsidP="009239E0">
      <w:pPr>
        <w:pStyle w:val="HTMLPreformatted"/>
        <w:shd w:val="clear" w:color="auto" w:fill="F6FCFE"/>
        <w:ind w:left="720" w:hanging="720"/>
        <w:rPr>
          <w:rFonts w:ascii="Times New Roman" w:hAnsi="Times New Roman" w:cs="Times New Roman"/>
          <w:sz w:val="24"/>
          <w:szCs w:val="24"/>
        </w:rPr>
      </w:pPr>
      <w:r w:rsidRPr="002C765B">
        <w:rPr>
          <w:rFonts w:ascii="Times New Roman" w:hAnsi="Times New Roman" w:cs="Times New Roman"/>
          <w:sz w:val="24"/>
          <w:szCs w:val="24"/>
        </w:rPr>
        <w:t xml:space="preserve">Geist, E.A., &amp; King, M. (2008). Different, not better: Gender differences in mathematics learning and achievement. </w:t>
      </w:r>
      <w:proofErr w:type="gramStart"/>
      <w:r w:rsidRPr="002C765B">
        <w:rPr>
          <w:rFonts w:ascii="Times New Roman" w:hAnsi="Times New Roman" w:cs="Times New Roman"/>
          <w:i/>
          <w:iCs/>
          <w:sz w:val="24"/>
          <w:szCs w:val="24"/>
        </w:rPr>
        <w:t>Journal of Instructional Psychology, 35</w:t>
      </w:r>
      <w:r w:rsidRPr="002C765B">
        <w:rPr>
          <w:rFonts w:ascii="Times New Roman" w:hAnsi="Times New Roman" w:cs="Times New Roman"/>
          <w:sz w:val="24"/>
          <w:szCs w:val="24"/>
        </w:rPr>
        <w:t>(1), 43-52.</w:t>
      </w:r>
      <w:proofErr w:type="gramEnd"/>
    </w:p>
    <w:p w14:paraId="3B5D9C78" w14:textId="77777777" w:rsidR="00360723" w:rsidRPr="002C765B" w:rsidRDefault="00360723">
      <w:pPr>
        <w:rPr>
          <w:rFonts w:ascii="Times New Roman" w:hAnsi="Times New Roman" w:cs="Times New Roman"/>
        </w:rPr>
      </w:pPr>
    </w:p>
    <w:p w14:paraId="0D85F791" w14:textId="0C042F81" w:rsidR="00445889" w:rsidRPr="002C765B" w:rsidRDefault="007E699F">
      <w:pPr>
        <w:rPr>
          <w:rFonts w:ascii="Times New Roman" w:hAnsi="Times New Roman" w:cs="Times New Roman"/>
        </w:rPr>
      </w:pPr>
      <w:r w:rsidRPr="002C765B">
        <w:rPr>
          <w:rFonts w:ascii="Times New Roman" w:hAnsi="Times New Roman" w:cs="Times New Roman"/>
        </w:rPr>
        <w:t xml:space="preserve">The article discusses the existing differences in expectations and attitudes toward </w:t>
      </w:r>
      <w:r w:rsidR="00445889" w:rsidRPr="002C765B">
        <w:rPr>
          <w:rFonts w:ascii="Times New Roman" w:hAnsi="Times New Roman" w:cs="Times New Roman"/>
        </w:rPr>
        <w:t>learning</w:t>
      </w:r>
      <w:r w:rsidRPr="002C765B">
        <w:rPr>
          <w:rFonts w:ascii="Times New Roman" w:hAnsi="Times New Roman" w:cs="Times New Roman"/>
        </w:rPr>
        <w:t xml:space="preserve"> mathematics by educators, caretakers and students.  </w:t>
      </w:r>
      <w:r w:rsidR="00445889" w:rsidRPr="002C765B">
        <w:rPr>
          <w:rFonts w:ascii="Times New Roman" w:hAnsi="Times New Roman" w:cs="Times New Roman"/>
        </w:rPr>
        <w:t xml:space="preserve">While the authors agree that there is not a big gap in mathematical achievements between boys and girls, they propose that traditional education that presumes all students learn the same hinders children in the classroom.  They offer ten (10) approaches to minimize gender bias and offer students the differentiated learning environment in mathematics. </w:t>
      </w:r>
    </w:p>
    <w:p w14:paraId="12EF93C2" w14:textId="77777777" w:rsidR="00445889" w:rsidRPr="002C765B" w:rsidRDefault="00445889">
      <w:pPr>
        <w:rPr>
          <w:rFonts w:ascii="Times New Roman" w:hAnsi="Times New Roman" w:cs="Times New Roman"/>
        </w:rPr>
      </w:pPr>
    </w:p>
    <w:p w14:paraId="179F19EB" w14:textId="77777777" w:rsidR="00445889" w:rsidRPr="002C765B" w:rsidRDefault="00445889">
      <w:pPr>
        <w:rPr>
          <w:rFonts w:ascii="Times New Roman" w:hAnsi="Times New Roman" w:cs="Times New Roman"/>
        </w:rPr>
      </w:pPr>
    </w:p>
    <w:p w14:paraId="1DFBEF2C" w14:textId="1B40E828" w:rsidR="003B6BC2" w:rsidRPr="002C765B" w:rsidRDefault="003B6BC2" w:rsidP="009239E0">
      <w:pPr>
        <w:pStyle w:val="HTMLPreformatted"/>
        <w:shd w:val="clear" w:color="auto" w:fill="F6FCFE"/>
        <w:ind w:left="720" w:hanging="720"/>
        <w:rPr>
          <w:rFonts w:ascii="Times New Roman" w:hAnsi="Times New Roman" w:cs="Times New Roman"/>
          <w:sz w:val="24"/>
          <w:szCs w:val="24"/>
        </w:rPr>
      </w:pPr>
      <w:proofErr w:type="spellStart"/>
      <w:r w:rsidRPr="002C765B">
        <w:rPr>
          <w:rFonts w:ascii="Times New Roman" w:hAnsi="Times New Roman" w:cs="Times New Roman"/>
          <w:sz w:val="24"/>
          <w:szCs w:val="24"/>
        </w:rPr>
        <w:t>Cvencek</w:t>
      </w:r>
      <w:proofErr w:type="spellEnd"/>
      <w:r w:rsidRPr="002C765B">
        <w:rPr>
          <w:rFonts w:ascii="Times New Roman" w:hAnsi="Times New Roman" w:cs="Times New Roman"/>
          <w:sz w:val="24"/>
          <w:szCs w:val="24"/>
        </w:rPr>
        <w:t xml:space="preserve">, D., </w:t>
      </w:r>
      <w:proofErr w:type="spellStart"/>
      <w:r w:rsidRPr="002C765B">
        <w:rPr>
          <w:rFonts w:ascii="Times New Roman" w:hAnsi="Times New Roman" w:cs="Times New Roman"/>
          <w:sz w:val="24"/>
          <w:szCs w:val="24"/>
        </w:rPr>
        <w:t>Meltzoff</w:t>
      </w:r>
      <w:proofErr w:type="spellEnd"/>
      <w:r w:rsidRPr="002C765B">
        <w:rPr>
          <w:rFonts w:ascii="Times New Roman" w:hAnsi="Times New Roman" w:cs="Times New Roman"/>
          <w:sz w:val="24"/>
          <w:szCs w:val="24"/>
        </w:rPr>
        <w:t xml:space="preserve">, A. N., &amp; Greenwald, A. G. (2011). </w:t>
      </w:r>
      <w:proofErr w:type="gramStart"/>
      <w:r w:rsidRPr="002C765B">
        <w:rPr>
          <w:rFonts w:ascii="Times New Roman" w:hAnsi="Times New Roman" w:cs="Times New Roman"/>
          <w:sz w:val="24"/>
          <w:szCs w:val="24"/>
        </w:rPr>
        <w:t>Math-gender stereotypes in elementary school children.</w:t>
      </w:r>
      <w:proofErr w:type="gramEnd"/>
      <w:r w:rsidRPr="002C765B">
        <w:rPr>
          <w:rFonts w:ascii="Times New Roman" w:hAnsi="Times New Roman" w:cs="Times New Roman"/>
          <w:sz w:val="24"/>
          <w:szCs w:val="24"/>
        </w:rPr>
        <w:t xml:space="preserve"> </w:t>
      </w:r>
      <w:proofErr w:type="gramStart"/>
      <w:r w:rsidRPr="002C765B">
        <w:rPr>
          <w:rFonts w:ascii="Times New Roman" w:hAnsi="Times New Roman" w:cs="Times New Roman"/>
          <w:i/>
          <w:iCs/>
          <w:sz w:val="24"/>
          <w:szCs w:val="24"/>
        </w:rPr>
        <w:t>Child Development, 82</w:t>
      </w:r>
      <w:r w:rsidRPr="002C765B">
        <w:rPr>
          <w:rFonts w:ascii="Times New Roman" w:hAnsi="Times New Roman" w:cs="Times New Roman"/>
          <w:sz w:val="24"/>
          <w:szCs w:val="24"/>
        </w:rPr>
        <w:t>(3), 766-779.</w:t>
      </w:r>
      <w:proofErr w:type="gramEnd"/>
    </w:p>
    <w:p w14:paraId="67A66FDC" w14:textId="77777777" w:rsidR="009239E0" w:rsidRDefault="009239E0">
      <w:pPr>
        <w:rPr>
          <w:rFonts w:ascii="Times New Roman" w:hAnsi="Times New Roman" w:cs="Times New Roman"/>
        </w:rPr>
      </w:pPr>
    </w:p>
    <w:p w14:paraId="60473153" w14:textId="6B18A5B8" w:rsidR="00AE2DA9" w:rsidRPr="002C765B" w:rsidRDefault="003B6BC2">
      <w:pPr>
        <w:rPr>
          <w:rFonts w:ascii="Times New Roman" w:hAnsi="Times New Roman" w:cs="Times New Roman"/>
        </w:rPr>
      </w:pPr>
      <w:r w:rsidRPr="002C765B">
        <w:rPr>
          <w:rFonts w:ascii="Times New Roman" w:hAnsi="Times New Roman" w:cs="Times New Roman"/>
        </w:rPr>
        <w:t>This article discusses the gender stereotypes expressed by students in relation to mathematics.  The study offers an insight into the opinions of children grades 1-5 in Seattle at whether boys or girls are better in math.  The researchers have asked students to identify who is better at mathematics and whether they, themselves identify with being good at math.  The study reveals that the social</w:t>
      </w:r>
      <w:r w:rsidR="002C765B" w:rsidRPr="002C765B">
        <w:rPr>
          <w:rFonts w:ascii="Times New Roman" w:hAnsi="Times New Roman" w:cs="Times New Roman"/>
        </w:rPr>
        <w:t>ly influenced</w:t>
      </w:r>
      <w:r w:rsidRPr="002C765B">
        <w:rPr>
          <w:rFonts w:ascii="Times New Roman" w:hAnsi="Times New Roman" w:cs="Times New Roman"/>
        </w:rPr>
        <w:t xml:space="preserve"> perception of “math is for boys” is reinforced in e</w:t>
      </w:r>
      <w:r w:rsidR="00E01CC6">
        <w:rPr>
          <w:rFonts w:ascii="Times New Roman" w:hAnsi="Times New Roman" w:cs="Times New Roman"/>
        </w:rPr>
        <w:t>lementary students’ a</w:t>
      </w:r>
      <w:bookmarkStart w:id="0" w:name="_GoBack"/>
      <w:bookmarkEnd w:id="0"/>
      <w:r w:rsidR="00E01CC6">
        <w:rPr>
          <w:rFonts w:ascii="Times New Roman" w:hAnsi="Times New Roman" w:cs="Times New Roman"/>
        </w:rPr>
        <w:t>ttitudes.  On the opposite</w:t>
      </w:r>
      <w:r w:rsidR="003C0A99">
        <w:rPr>
          <w:rFonts w:ascii="Times New Roman" w:hAnsi="Times New Roman" w:cs="Times New Roman"/>
        </w:rPr>
        <w:t xml:space="preserve"> end</w:t>
      </w:r>
      <w:r w:rsidR="00E01CC6">
        <w:rPr>
          <w:rFonts w:ascii="Times New Roman" w:hAnsi="Times New Roman" w:cs="Times New Roman"/>
        </w:rPr>
        <w:t>, the girls identified with achievement in literacy</w:t>
      </w:r>
      <w:r w:rsidR="00FE7913">
        <w:rPr>
          <w:rFonts w:ascii="Times New Roman" w:hAnsi="Times New Roman" w:cs="Times New Roman"/>
        </w:rPr>
        <w:t xml:space="preserve"> more strongly</w:t>
      </w:r>
      <w:r w:rsidR="00E01CC6">
        <w:rPr>
          <w:rFonts w:ascii="Times New Roman" w:hAnsi="Times New Roman" w:cs="Times New Roman"/>
        </w:rPr>
        <w:t xml:space="preserve"> than boys. </w:t>
      </w:r>
    </w:p>
    <w:p w14:paraId="21798FF5" w14:textId="77777777" w:rsidR="002C765B" w:rsidRPr="002C765B" w:rsidRDefault="002C765B">
      <w:pPr>
        <w:rPr>
          <w:rFonts w:ascii="Times New Roman" w:hAnsi="Times New Roman" w:cs="Times New Roman"/>
        </w:rPr>
      </w:pPr>
    </w:p>
    <w:p w14:paraId="4F9466FF" w14:textId="77777777" w:rsidR="002C765B" w:rsidRPr="002C765B" w:rsidRDefault="002C765B">
      <w:pPr>
        <w:rPr>
          <w:rFonts w:ascii="Times New Roman" w:hAnsi="Times New Roman" w:cs="Times New Roman"/>
        </w:rPr>
      </w:pPr>
    </w:p>
    <w:p w14:paraId="2D5B9832" w14:textId="186D0184" w:rsidR="00ED3840" w:rsidRPr="00ED3840" w:rsidRDefault="00ED3840" w:rsidP="009239E0">
      <w:pPr>
        <w:pStyle w:val="HTMLPreformatted"/>
        <w:shd w:val="clear" w:color="auto" w:fill="F6FCFE"/>
        <w:ind w:left="720" w:hanging="720"/>
        <w:rPr>
          <w:rFonts w:ascii="Times New Roman" w:hAnsi="Times New Roman" w:cs="Times New Roman"/>
          <w:color w:val="000000"/>
          <w:sz w:val="24"/>
          <w:szCs w:val="24"/>
        </w:rPr>
      </w:pPr>
      <w:proofErr w:type="spellStart"/>
      <w:r w:rsidRPr="00ED3840">
        <w:rPr>
          <w:rFonts w:ascii="Times New Roman" w:hAnsi="Times New Roman" w:cs="Times New Roman"/>
          <w:color w:val="000000"/>
          <w:sz w:val="24"/>
          <w:szCs w:val="24"/>
        </w:rPr>
        <w:t>Buchmann</w:t>
      </w:r>
      <w:proofErr w:type="spellEnd"/>
      <w:r w:rsidRPr="00ED3840">
        <w:rPr>
          <w:rFonts w:ascii="Times New Roman" w:hAnsi="Times New Roman" w:cs="Times New Roman"/>
          <w:color w:val="000000"/>
          <w:sz w:val="24"/>
          <w:szCs w:val="24"/>
        </w:rPr>
        <w:t xml:space="preserve">, C., </w:t>
      </w:r>
      <w:proofErr w:type="spellStart"/>
      <w:r w:rsidRPr="00ED3840">
        <w:rPr>
          <w:rFonts w:ascii="Times New Roman" w:hAnsi="Times New Roman" w:cs="Times New Roman"/>
          <w:color w:val="000000"/>
          <w:sz w:val="24"/>
          <w:szCs w:val="24"/>
        </w:rPr>
        <w:t>DiPrete</w:t>
      </w:r>
      <w:proofErr w:type="spellEnd"/>
      <w:r w:rsidRPr="00ED3840">
        <w:rPr>
          <w:rFonts w:ascii="Times New Roman" w:hAnsi="Times New Roman" w:cs="Times New Roman"/>
          <w:color w:val="000000"/>
          <w:sz w:val="24"/>
          <w:szCs w:val="24"/>
        </w:rPr>
        <w:t xml:space="preserve">, T. A., &amp; McDaniel, A. (2008). </w:t>
      </w:r>
      <w:proofErr w:type="gramStart"/>
      <w:r w:rsidRPr="00ED3840">
        <w:rPr>
          <w:rFonts w:ascii="Times New Roman" w:hAnsi="Times New Roman" w:cs="Times New Roman"/>
          <w:color w:val="000000"/>
          <w:sz w:val="24"/>
          <w:szCs w:val="24"/>
        </w:rPr>
        <w:t>Gender inequalities in education.</w:t>
      </w:r>
      <w:proofErr w:type="gramEnd"/>
      <w:r w:rsidRPr="00ED3840">
        <w:rPr>
          <w:rFonts w:ascii="Times New Roman" w:hAnsi="Times New Roman" w:cs="Times New Roman"/>
          <w:color w:val="000000"/>
          <w:sz w:val="24"/>
          <w:szCs w:val="24"/>
        </w:rPr>
        <w:t xml:space="preserve"> </w:t>
      </w:r>
      <w:proofErr w:type="gramStart"/>
      <w:r w:rsidRPr="00ED3840">
        <w:rPr>
          <w:rFonts w:ascii="Times New Roman" w:hAnsi="Times New Roman" w:cs="Times New Roman"/>
          <w:i/>
          <w:iCs/>
          <w:color w:val="000000"/>
          <w:sz w:val="24"/>
          <w:szCs w:val="24"/>
        </w:rPr>
        <w:t>Annual Review of Sociology, 34,</w:t>
      </w:r>
      <w:r w:rsidRPr="00ED3840">
        <w:rPr>
          <w:rFonts w:ascii="Times New Roman" w:hAnsi="Times New Roman" w:cs="Times New Roman"/>
          <w:color w:val="000000"/>
          <w:sz w:val="24"/>
          <w:szCs w:val="24"/>
        </w:rPr>
        <w:t xml:space="preserve"> 319-337.</w:t>
      </w:r>
      <w:proofErr w:type="gramEnd"/>
    </w:p>
    <w:p w14:paraId="0B4018EF" w14:textId="77777777" w:rsidR="002C765B" w:rsidRDefault="002C765B">
      <w:pPr>
        <w:rPr>
          <w:rFonts w:ascii="Times New Roman" w:hAnsi="Times New Roman" w:cs="Times New Roman"/>
        </w:rPr>
      </w:pPr>
    </w:p>
    <w:p w14:paraId="28DFDE33" w14:textId="615DDBD0" w:rsidR="00ED3840" w:rsidRDefault="00ED3840">
      <w:pPr>
        <w:rPr>
          <w:rFonts w:ascii="Times New Roman" w:hAnsi="Times New Roman" w:cs="Times New Roman"/>
        </w:rPr>
      </w:pPr>
      <w:r>
        <w:rPr>
          <w:rFonts w:ascii="Times New Roman" w:hAnsi="Times New Roman" w:cs="Times New Roman"/>
        </w:rPr>
        <w:t>In this sociology review article</w:t>
      </w:r>
      <w:r w:rsidR="00486710">
        <w:rPr>
          <w:rFonts w:ascii="Times New Roman" w:hAnsi="Times New Roman" w:cs="Times New Roman"/>
        </w:rPr>
        <w:t xml:space="preserve"> the authors examine literature on academic gender inequality.  The article discusses the students’ progress as they advance through their academic career and how the experiences </w:t>
      </w:r>
      <w:r w:rsidR="00E01CC6">
        <w:rPr>
          <w:rFonts w:ascii="Times New Roman" w:hAnsi="Times New Roman" w:cs="Times New Roman"/>
        </w:rPr>
        <w:t xml:space="preserve">in elementary and middle school affect their attitudes and choices in higher levels of education as </w:t>
      </w:r>
      <w:r w:rsidR="00296C3A">
        <w:rPr>
          <w:rFonts w:ascii="Times New Roman" w:hAnsi="Times New Roman" w:cs="Times New Roman"/>
        </w:rPr>
        <w:t xml:space="preserve">it </w:t>
      </w:r>
      <w:r w:rsidR="00E01CC6">
        <w:rPr>
          <w:rFonts w:ascii="Times New Roman" w:hAnsi="Times New Roman" w:cs="Times New Roman"/>
        </w:rPr>
        <w:t>pertain</w:t>
      </w:r>
      <w:r w:rsidR="00296C3A">
        <w:rPr>
          <w:rFonts w:ascii="Times New Roman" w:hAnsi="Times New Roman" w:cs="Times New Roman"/>
        </w:rPr>
        <w:t>s</w:t>
      </w:r>
      <w:r w:rsidR="00E01CC6">
        <w:rPr>
          <w:rFonts w:ascii="Times New Roman" w:hAnsi="Times New Roman" w:cs="Times New Roman"/>
        </w:rPr>
        <w:t xml:space="preserve"> to gender bias. </w:t>
      </w:r>
      <w:r w:rsidR="00BB75CD">
        <w:rPr>
          <w:rFonts w:ascii="Times New Roman" w:hAnsi="Times New Roman" w:cs="Times New Roman"/>
        </w:rPr>
        <w:t xml:space="preserve"> The authors propose that socially created structures result in boys being over classified into various learning disability and behavior problem categories in early grades.  While the </w:t>
      </w:r>
      <w:proofErr w:type="spellStart"/>
      <w:r w:rsidR="00BB75CD">
        <w:rPr>
          <w:rFonts w:ascii="Times New Roman" w:hAnsi="Times New Roman" w:cs="Times New Roman"/>
        </w:rPr>
        <w:t>authoris</w:t>
      </w:r>
      <w:proofErr w:type="spellEnd"/>
      <w:r w:rsidR="00BB75CD">
        <w:rPr>
          <w:rFonts w:ascii="Times New Roman" w:hAnsi="Times New Roman" w:cs="Times New Roman"/>
        </w:rPr>
        <w:t xml:space="preserve"> agree that the sociological elements are large contribution to the gender differences in education, they do believe that biological and psychological differences should not be overlooked.</w:t>
      </w:r>
    </w:p>
    <w:p w14:paraId="0CAE6B54" w14:textId="77777777" w:rsidR="000E0AC1" w:rsidRDefault="000E0AC1">
      <w:pPr>
        <w:rPr>
          <w:rFonts w:ascii="Times New Roman" w:hAnsi="Times New Roman" w:cs="Times New Roman"/>
        </w:rPr>
      </w:pPr>
    </w:p>
    <w:p w14:paraId="1A583C67" w14:textId="77777777" w:rsidR="000E0AC1" w:rsidRPr="0011380E" w:rsidRDefault="000E0AC1">
      <w:pPr>
        <w:rPr>
          <w:rFonts w:ascii="Times New Roman" w:hAnsi="Times New Roman" w:cs="Times New Roman"/>
        </w:rPr>
      </w:pPr>
    </w:p>
    <w:p w14:paraId="3A4B07D5" w14:textId="00EAC232" w:rsidR="0011380E" w:rsidRPr="0011380E" w:rsidRDefault="0011380E" w:rsidP="009239E0">
      <w:pPr>
        <w:pStyle w:val="HTMLPreformatted"/>
        <w:shd w:val="clear" w:color="auto" w:fill="F6FCFE"/>
        <w:ind w:left="720" w:hanging="720"/>
        <w:rPr>
          <w:rFonts w:ascii="Times New Roman" w:hAnsi="Times New Roman" w:cs="Times New Roman"/>
          <w:color w:val="000000"/>
          <w:sz w:val="24"/>
          <w:szCs w:val="24"/>
        </w:rPr>
      </w:pPr>
      <w:proofErr w:type="spellStart"/>
      <w:r w:rsidRPr="0011380E">
        <w:rPr>
          <w:rFonts w:ascii="Times New Roman" w:hAnsi="Times New Roman" w:cs="Times New Roman"/>
          <w:color w:val="000000"/>
          <w:sz w:val="24"/>
          <w:szCs w:val="24"/>
        </w:rPr>
        <w:t>Gurian</w:t>
      </w:r>
      <w:proofErr w:type="spellEnd"/>
      <w:r w:rsidRPr="0011380E">
        <w:rPr>
          <w:rFonts w:ascii="Times New Roman" w:hAnsi="Times New Roman" w:cs="Times New Roman"/>
          <w:color w:val="000000"/>
          <w:sz w:val="24"/>
          <w:szCs w:val="24"/>
        </w:rPr>
        <w:t xml:space="preserve">, M. (2006). </w:t>
      </w:r>
      <w:proofErr w:type="gramStart"/>
      <w:r w:rsidRPr="0011380E">
        <w:rPr>
          <w:rFonts w:ascii="Times New Roman" w:hAnsi="Times New Roman" w:cs="Times New Roman"/>
          <w:color w:val="000000"/>
          <w:sz w:val="24"/>
          <w:szCs w:val="24"/>
        </w:rPr>
        <w:t>Learning and gender.</w:t>
      </w:r>
      <w:proofErr w:type="gramEnd"/>
      <w:r w:rsidRPr="0011380E">
        <w:rPr>
          <w:rFonts w:ascii="Times New Roman" w:hAnsi="Times New Roman" w:cs="Times New Roman"/>
          <w:color w:val="000000"/>
          <w:sz w:val="24"/>
          <w:szCs w:val="24"/>
        </w:rPr>
        <w:t xml:space="preserve"> </w:t>
      </w:r>
      <w:proofErr w:type="gramStart"/>
      <w:r w:rsidR="0074735F">
        <w:rPr>
          <w:rFonts w:ascii="Times New Roman" w:hAnsi="Times New Roman" w:cs="Times New Roman"/>
          <w:i/>
          <w:iCs/>
          <w:color w:val="000000"/>
          <w:sz w:val="24"/>
          <w:szCs w:val="24"/>
        </w:rPr>
        <w:t xml:space="preserve">American School Board Journal, </w:t>
      </w:r>
      <w:r w:rsidRPr="0011380E">
        <w:rPr>
          <w:rFonts w:ascii="Times New Roman" w:hAnsi="Times New Roman" w:cs="Times New Roman"/>
          <w:color w:val="000000"/>
          <w:sz w:val="24"/>
          <w:szCs w:val="24"/>
        </w:rPr>
        <w:t>19-22.</w:t>
      </w:r>
      <w:proofErr w:type="gramEnd"/>
    </w:p>
    <w:p w14:paraId="417B9D14" w14:textId="77777777" w:rsidR="0011380E" w:rsidRPr="0011380E" w:rsidRDefault="0011380E">
      <w:pPr>
        <w:rPr>
          <w:rFonts w:ascii="Times New Roman" w:hAnsi="Times New Roman" w:cs="Times New Roman"/>
        </w:rPr>
      </w:pPr>
    </w:p>
    <w:p w14:paraId="7CAA383C" w14:textId="7E26F284" w:rsidR="0011380E" w:rsidRDefault="003C0A99">
      <w:pPr>
        <w:rPr>
          <w:rFonts w:ascii="Times New Roman" w:hAnsi="Times New Roman" w:cs="Times New Roman"/>
        </w:rPr>
      </w:pPr>
      <w:r>
        <w:rPr>
          <w:rFonts w:ascii="Times New Roman" w:hAnsi="Times New Roman" w:cs="Times New Roman"/>
        </w:rPr>
        <w:t xml:space="preserve">In this article </w:t>
      </w:r>
      <w:proofErr w:type="spellStart"/>
      <w:r>
        <w:rPr>
          <w:rFonts w:ascii="Times New Roman" w:hAnsi="Times New Roman" w:cs="Times New Roman"/>
        </w:rPr>
        <w:t>Gurian</w:t>
      </w:r>
      <w:proofErr w:type="spellEnd"/>
      <w:r>
        <w:rPr>
          <w:rFonts w:ascii="Times New Roman" w:hAnsi="Times New Roman" w:cs="Times New Roman"/>
        </w:rPr>
        <w:t xml:space="preserve"> discusses cognitive and behavioral differences in learning styles of boys and girls.  He explains the various disparities in information processing methods that might be the cause of gender bias in learning.  This article mentions differences like visual perception, discipline and competitiveness.  It displays different learning styles and </w:t>
      </w:r>
      <w:r w:rsidR="00B33085">
        <w:rPr>
          <w:rFonts w:ascii="Times New Roman" w:hAnsi="Times New Roman" w:cs="Times New Roman"/>
        </w:rPr>
        <w:t>proposes that educators develop their instructions that play into</w:t>
      </w:r>
      <w:r>
        <w:rPr>
          <w:rFonts w:ascii="Times New Roman" w:hAnsi="Times New Roman" w:cs="Times New Roman"/>
        </w:rPr>
        <w:t xml:space="preserve"> the strengths of boys and girls to offer all students equal opportunity in learning. </w:t>
      </w:r>
      <w:r w:rsidR="00296C3A">
        <w:rPr>
          <w:rFonts w:ascii="Times New Roman" w:hAnsi="Times New Roman" w:cs="Times New Roman"/>
        </w:rPr>
        <w:t xml:space="preserve">  </w:t>
      </w:r>
    </w:p>
    <w:p w14:paraId="1297FC98" w14:textId="77777777" w:rsidR="003C0A99" w:rsidRDefault="003C0A99">
      <w:pPr>
        <w:rPr>
          <w:rFonts w:ascii="Times New Roman" w:hAnsi="Times New Roman" w:cs="Times New Roman"/>
        </w:rPr>
      </w:pPr>
    </w:p>
    <w:p w14:paraId="0C095D8A" w14:textId="77777777" w:rsidR="003C0A99" w:rsidRDefault="003C0A99">
      <w:pPr>
        <w:rPr>
          <w:rFonts w:ascii="Times New Roman" w:hAnsi="Times New Roman" w:cs="Times New Roman"/>
        </w:rPr>
      </w:pPr>
    </w:p>
    <w:p w14:paraId="4928AEDD" w14:textId="6330E1BA" w:rsidR="0074735F" w:rsidRDefault="00450663" w:rsidP="009239E0">
      <w:pPr>
        <w:ind w:left="720" w:hanging="720"/>
        <w:rPr>
          <w:rFonts w:ascii="Times New Roman" w:hAnsi="Times New Roman" w:cs="Times New Roman"/>
        </w:rPr>
      </w:pPr>
      <w:proofErr w:type="gramStart"/>
      <w:r>
        <w:rPr>
          <w:rFonts w:ascii="Times New Roman" w:hAnsi="Times New Roman" w:cs="Times New Roman"/>
        </w:rPr>
        <w:t xml:space="preserve">King, K., </w:t>
      </w:r>
      <w:proofErr w:type="spellStart"/>
      <w:r>
        <w:rPr>
          <w:rFonts w:ascii="Times New Roman" w:hAnsi="Times New Roman" w:cs="Times New Roman"/>
        </w:rPr>
        <w:t>Gurian</w:t>
      </w:r>
      <w:proofErr w:type="spellEnd"/>
      <w:r>
        <w:rPr>
          <w:rFonts w:ascii="Times New Roman" w:hAnsi="Times New Roman" w:cs="Times New Roman"/>
        </w:rPr>
        <w:t>, M., Stevens, K. (2010).</w:t>
      </w:r>
      <w:proofErr w:type="gramEnd"/>
      <w:r>
        <w:rPr>
          <w:rFonts w:ascii="Times New Roman" w:hAnsi="Times New Roman" w:cs="Times New Roman"/>
        </w:rPr>
        <w:t xml:space="preserve"> Gender-friendly</w:t>
      </w:r>
      <w:r w:rsidR="0074735F">
        <w:rPr>
          <w:rFonts w:ascii="Times New Roman" w:hAnsi="Times New Roman" w:cs="Times New Roman"/>
        </w:rPr>
        <w:t xml:space="preserve">. </w:t>
      </w:r>
      <w:proofErr w:type="gramStart"/>
      <w:r w:rsidR="0074735F">
        <w:rPr>
          <w:rFonts w:ascii="Times New Roman" w:hAnsi="Times New Roman" w:cs="Times New Roman"/>
          <w:i/>
        </w:rPr>
        <w:t xml:space="preserve">Educational Leadership, </w:t>
      </w:r>
      <w:r w:rsidR="0074735F">
        <w:rPr>
          <w:rFonts w:ascii="Times New Roman" w:hAnsi="Times New Roman" w:cs="Times New Roman"/>
        </w:rPr>
        <w:t>38-42.</w:t>
      </w:r>
      <w:proofErr w:type="gramEnd"/>
    </w:p>
    <w:p w14:paraId="41C5FABC" w14:textId="77777777" w:rsidR="0074735F" w:rsidRDefault="0074735F">
      <w:pPr>
        <w:rPr>
          <w:rFonts w:ascii="Times New Roman" w:hAnsi="Times New Roman" w:cs="Times New Roman"/>
        </w:rPr>
      </w:pPr>
    </w:p>
    <w:p w14:paraId="35C68EF2" w14:textId="19E0B497" w:rsidR="00A87299" w:rsidRDefault="006603C6">
      <w:pPr>
        <w:rPr>
          <w:rFonts w:ascii="Times New Roman" w:hAnsi="Times New Roman" w:cs="Times New Roman"/>
        </w:rPr>
      </w:pPr>
      <w:r>
        <w:rPr>
          <w:rFonts w:ascii="Times New Roman" w:hAnsi="Times New Roman" w:cs="Times New Roman"/>
        </w:rPr>
        <w:t xml:space="preserve">This article references a </w:t>
      </w:r>
      <w:r w:rsidR="00296C3A">
        <w:rPr>
          <w:rFonts w:ascii="Times New Roman" w:hAnsi="Times New Roman" w:cs="Times New Roman"/>
        </w:rPr>
        <w:t xml:space="preserve">reform that several schools in United States embarked on to close the opportunity gaps based on gender.  </w:t>
      </w:r>
      <w:r>
        <w:rPr>
          <w:rFonts w:ascii="Times New Roman" w:hAnsi="Times New Roman" w:cs="Times New Roman"/>
        </w:rPr>
        <w:t xml:space="preserve">The teachers and principle of the school have noted the gender gap in </w:t>
      </w:r>
      <w:r w:rsidR="00296C3A">
        <w:rPr>
          <w:rFonts w:ascii="Times New Roman" w:hAnsi="Times New Roman" w:cs="Times New Roman"/>
        </w:rPr>
        <w:t xml:space="preserve">academic achievement within their student body and developed new approaches to providing differentiated but equal education.  The article delves briefly into psychological and cognitive reasons why boys and girls learn differently and provides a few </w:t>
      </w:r>
      <w:r w:rsidR="0067578D">
        <w:rPr>
          <w:rFonts w:ascii="Times New Roman" w:hAnsi="Times New Roman" w:cs="Times New Roman"/>
        </w:rPr>
        <w:t xml:space="preserve">strategies to help narrow the gender gap in the classrooms. </w:t>
      </w:r>
      <w:r w:rsidR="00296C3A">
        <w:rPr>
          <w:rFonts w:ascii="Times New Roman" w:hAnsi="Times New Roman" w:cs="Times New Roman"/>
        </w:rPr>
        <w:t xml:space="preserve"> </w:t>
      </w:r>
    </w:p>
    <w:p w14:paraId="655077D5" w14:textId="77777777" w:rsidR="0074735F" w:rsidRDefault="0074735F">
      <w:pPr>
        <w:rPr>
          <w:rFonts w:ascii="Times New Roman" w:hAnsi="Times New Roman" w:cs="Times New Roman"/>
        </w:rPr>
      </w:pPr>
    </w:p>
    <w:p w14:paraId="70768780" w14:textId="77777777" w:rsidR="00115DFD" w:rsidRDefault="00115DFD">
      <w:pPr>
        <w:rPr>
          <w:rFonts w:ascii="Times New Roman" w:hAnsi="Times New Roman" w:cs="Times New Roman"/>
        </w:rPr>
      </w:pPr>
    </w:p>
    <w:p w14:paraId="0E39356F" w14:textId="21BE6EB1" w:rsidR="00115DFD" w:rsidRDefault="00115DFD" w:rsidP="009239E0">
      <w:pPr>
        <w:ind w:left="720" w:hanging="720"/>
        <w:rPr>
          <w:rFonts w:ascii="Times New Roman" w:hAnsi="Times New Roman" w:cs="Times New Roman"/>
        </w:rPr>
      </w:pPr>
      <w:r>
        <w:rPr>
          <w:rFonts w:ascii="Times New Roman" w:hAnsi="Times New Roman" w:cs="Times New Roman"/>
        </w:rPr>
        <w:t xml:space="preserve">Below, J. L., Skinner, C. H., </w:t>
      </w:r>
      <w:proofErr w:type="spellStart"/>
      <w:r>
        <w:rPr>
          <w:rFonts w:ascii="Times New Roman" w:hAnsi="Times New Roman" w:cs="Times New Roman"/>
        </w:rPr>
        <w:t>Fearrington</w:t>
      </w:r>
      <w:proofErr w:type="spellEnd"/>
      <w:r>
        <w:rPr>
          <w:rFonts w:ascii="Times New Roman" w:hAnsi="Times New Roman" w:cs="Times New Roman"/>
        </w:rPr>
        <w:t>, J. Y., &amp; Sorrell, C. A. (2010) Gender differences in early literacy: Analysis of kindergarten through fifth-grade dynamic indicators</w:t>
      </w:r>
      <w:r w:rsidR="00AB7F70">
        <w:rPr>
          <w:rFonts w:ascii="Times New Roman" w:hAnsi="Times New Roman" w:cs="Times New Roman"/>
        </w:rPr>
        <w:t xml:space="preserve"> of basic early literacy skills probes. </w:t>
      </w:r>
      <w:r w:rsidR="00AB7F70">
        <w:rPr>
          <w:rFonts w:ascii="Times New Roman" w:hAnsi="Times New Roman" w:cs="Times New Roman"/>
          <w:i/>
        </w:rPr>
        <w:t xml:space="preserve">School Psychology Review, </w:t>
      </w:r>
      <w:r w:rsidR="00AB7F70">
        <w:rPr>
          <w:rFonts w:ascii="Times New Roman" w:hAnsi="Times New Roman" w:cs="Times New Roman"/>
        </w:rPr>
        <w:t xml:space="preserve">39(2), </w:t>
      </w:r>
      <w:proofErr w:type="gramStart"/>
      <w:r w:rsidR="00AB7F70">
        <w:rPr>
          <w:rFonts w:ascii="Times New Roman" w:hAnsi="Times New Roman" w:cs="Times New Roman"/>
        </w:rPr>
        <w:t>240</w:t>
      </w:r>
      <w:proofErr w:type="gramEnd"/>
      <w:r w:rsidR="00AB7F70">
        <w:rPr>
          <w:rFonts w:ascii="Times New Roman" w:hAnsi="Times New Roman" w:cs="Times New Roman"/>
        </w:rPr>
        <w:t xml:space="preserve">-257. </w:t>
      </w:r>
    </w:p>
    <w:p w14:paraId="3469FB1F" w14:textId="77777777" w:rsidR="00A87299" w:rsidRDefault="00A87299">
      <w:pPr>
        <w:rPr>
          <w:rFonts w:ascii="Times New Roman" w:hAnsi="Times New Roman" w:cs="Times New Roman"/>
        </w:rPr>
      </w:pPr>
    </w:p>
    <w:p w14:paraId="60D3A28F" w14:textId="196794DD" w:rsidR="00A87299" w:rsidRPr="00AB7F70" w:rsidRDefault="00A87299">
      <w:pPr>
        <w:rPr>
          <w:rFonts w:ascii="Times New Roman" w:hAnsi="Times New Roman" w:cs="Times New Roman"/>
        </w:rPr>
      </w:pPr>
      <w:r>
        <w:rPr>
          <w:rFonts w:ascii="Times New Roman" w:hAnsi="Times New Roman" w:cs="Times New Roman"/>
        </w:rPr>
        <w:t xml:space="preserve">This article illustrates a quantitative study conducted with kindergarten through fifth-grade students on possible presents of gender-based gaps in literacy achievements. The researchers tested students on the oral reading abilities and noted that differences between results from boys and girls were not significantly large through second, third and fifth grades.  The study concludes that even though the gender gap in literacy is not notably large, teachers should still be aware of boys’ lower results. </w:t>
      </w:r>
    </w:p>
    <w:sectPr w:rsidR="00A87299" w:rsidRPr="00AB7F70" w:rsidSect="0005365D">
      <w:pgSz w:w="12240" w:h="15840"/>
      <w:pgMar w:top="135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C17"/>
    <w:rsid w:val="0005365D"/>
    <w:rsid w:val="000E0AC1"/>
    <w:rsid w:val="0011380E"/>
    <w:rsid w:val="00115DFD"/>
    <w:rsid w:val="001A2363"/>
    <w:rsid w:val="00252494"/>
    <w:rsid w:val="00296C3A"/>
    <w:rsid w:val="002C765B"/>
    <w:rsid w:val="00344AAF"/>
    <w:rsid w:val="00360723"/>
    <w:rsid w:val="003B6BC2"/>
    <w:rsid w:val="003C0A99"/>
    <w:rsid w:val="00406C92"/>
    <w:rsid w:val="00445889"/>
    <w:rsid w:val="00450663"/>
    <w:rsid w:val="00486710"/>
    <w:rsid w:val="00582B48"/>
    <w:rsid w:val="006603C6"/>
    <w:rsid w:val="0067578D"/>
    <w:rsid w:val="0074023C"/>
    <w:rsid w:val="0074735F"/>
    <w:rsid w:val="007E699F"/>
    <w:rsid w:val="00841A03"/>
    <w:rsid w:val="009239E0"/>
    <w:rsid w:val="00A87299"/>
    <w:rsid w:val="00AB7F70"/>
    <w:rsid w:val="00AE2DA9"/>
    <w:rsid w:val="00B33085"/>
    <w:rsid w:val="00BB75CD"/>
    <w:rsid w:val="00C13C48"/>
    <w:rsid w:val="00D57E6E"/>
    <w:rsid w:val="00DB4C17"/>
    <w:rsid w:val="00E01CC6"/>
    <w:rsid w:val="00ED3840"/>
    <w:rsid w:val="00F112DD"/>
    <w:rsid w:val="00FE79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DDE4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C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B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DB4C17"/>
    <w:rPr>
      <w:rFonts w:ascii="Courier" w:hAnsi="Courier" w:cs="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C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B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DB4C17"/>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5943">
      <w:bodyDiv w:val="1"/>
      <w:marLeft w:val="0"/>
      <w:marRight w:val="0"/>
      <w:marTop w:val="0"/>
      <w:marBottom w:val="0"/>
      <w:divBdr>
        <w:top w:val="none" w:sz="0" w:space="0" w:color="auto"/>
        <w:left w:val="none" w:sz="0" w:space="0" w:color="auto"/>
        <w:bottom w:val="none" w:sz="0" w:space="0" w:color="auto"/>
        <w:right w:val="none" w:sz="0" w:space="0" w:color="auto"/>
      </w:divBdr>
    </w:div>
    <w:div w:id="184708157">
      <w:bodyDiv w:val="1"/>
      <w:marLeft w:val="0"/>
      <w:marRight w:val="0"/>
      <w:marTop w:val="0"/>
      <w:marBottom w:val="0"/>
      <w:divBdr>
        <w:top w:val="none" w:sz="0" w:space="0" w:color="auto"/>
        <w:left w:val="none" w:sz="0" w:space="0" w:color="auto"/>
        <w:bottom w:val="none" w:sz="0" w:space="0" w:color="auto"/>
        <w:right w:val="none" w:sz="0" w:space="0" w:color="auto"/>
      </w:divBdr>
    </w:div>
    <w:div w:id="397479640">
      <w:bodyDiv w:val="1"/>
      <w:marLeft w:val="0"/>
      <w:marRight w:val="0"/>
      <w:marTop w:val="0"/>
      <w:marBottom w:val="0"/>
      <w:divBdr>
        <w:top w:val="none" w:sz="0" w:space="0" w:color="auto"/>
        <w:left w:val="none" w:sz="0" w:space="0" w:color="auto"/>
        <w:bottom w:val="none" w:sz="0" w:space="0" w:color="auto"/>
        <w:right w:val="none" w:sz="0" w:space="0" w:color="auto"/>
      </w:divBdr>
    </w:div>
    <w:div w:id="431052206">
      <w:bodyDiv w:val="1"/>
      <w:marLeft w:val="0"/>
      <w:marRight w:val="0"/>
      <w:marTop w:val="0"/>
      <w:marBottom w:val="0"/>
      <w:divBdr>
        <w:top w:val="none" w:sz="0" w:space="0" w:color="auto"/>
        <w:left w:val="none" w:sz="0" w:space="0" w:color="auto"/>
        <w:bottom w:val="none" w:sz="0" w:space="0" w:color="auto"/>
        <w:right w:val="none" w:sz="0" w:space="0" w:color="auto"/>
      </w:divBdr>
    </w:div>
    <w:div w:id="1424037441">
      <w:bodyDiv w:val="1"/>
      <w:marLeft w:val="0"/>
      <w:marRight w:val="0"/>
      <w:marTop w:val="0"/>
      <w:marBottom w:val="0"/>
      <w:divBdr>
        <w:top w:val="none" w:sz="0" w:space="0" w:color="auto"/>
        <w:left w:val="none" w:sz="0" w:space="0" w:color="auto"/>
        <w:bottom w:val="none" w:sz="0" w:space="0" w:color="auto"/>
        <w:right w:val="none" w:sz="0" w:space="0" w:color="auto"/>
      </w:divBdr>
    </w:div>
    <w:div w:id="19763753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2</Pages>
  <Words>855</Words>
  <Characters>4877</Characters>
  <Application>Microsoft Macintosh Word</Application>
  <DocSecurity>0</DocSecurity>
  <Lines>40</Lines>
  <Paragraphs>11</Paragraphs>
  <ScaleCrop>false</ScaleCrop>
  <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dc:creator>
  <cp:keywords/>
  <dc:description/>
  <cp:lastModifiedBy>T M</cp:lastModifiedBy>
  <cp:revision>9</cp:revision>
  <cp:lastPrinted>2012-10-09T19:29:00Z</cp:lastPrinted>
  <dcterms:created xsi:type="dcterms:W3CDTF">2012-10-09T04:37:00Z</dcterms:created>
  <dcterms:modified xsi:type="dcterms:W3CDTF">2012-10-09T19:29:00Z</dcterms:modified>
</cp:coreProperties>
</file>